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50" w:rsidRDefault="002018DA" w:rsidP="002018DA">
      <w:r>
        <w:rPr>
          <w:noProof/>
          <w:lang w:eastAsia="sv-SE"/>
        </w:rPr>
        <w:drawing>
          <wp:inline distT="0" distB="0" distL="0" distR="0" wp14:anchorId="4F7B5901">
            <wp:extent cx="1627505" cy="11461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6921">
        <w:tab/>
      </w:r>
      <w:r w:rsidR="00A46921">
        <w:tab/>
      </w:r>
      <w:r w:rsidR="00A46921">
        <w:tab/>
      </w:r>
      <w:r>
        <w:t>2024-</w:t>
      </w:r>
      <w:r w:rsidR="001A18A0">
        <w:t>11</w:t>
      </w:r>
      <w:r>
        <w:t>-</w:t>
      </w:r>
      <w:r w:rsidR="001A18A0">
        <w:t>22</w:t>
      </w:r>
    </w:p>
    <w:p w:rsidR="002018DA" w:rsidRDefault="002018DA" w:rsidP="00723050"/>
    <w:p w:rsidR="00350483" w:rsidRPr="00350483" w:rsidRDefault="00350483" w:rsidP="00350483">
      <w:pPr>
        <w:rPr>
          <w:b/>
        </w:rPr>
      </w:pPr>
      <w:r w:rsidRPr="00350483">
        <w:rPr>
          <w:b/>
        </w:rPr>
        <w:tab/>
      </w:r>
    </w:p>
    <w:p w:rsidR="00350483" w:rsidRPr="00350483" w:rsidRDefault="00350483" w:rsidP="00350483">
      <w:pPr>
        <w:rPr>
          <w:b/>
        </w:rPr>
      </w:pPr>
      <w:r w:rsidRPr="00350483">
        <w:rPr>
          <w:b/>
        </w:rPr>
        <w:t>Yttrand</w:t>
      </w:r>
      <w:r>
        <w:rPr>
          <w:b/>
        </w:rPr>
        <w:t xml:space="preserve">e över </w:t>
      </w:r>
      <w:r w:rsidRPr="00350483">
        <w:rPr>
          <w:b/>
        </w:rPr>
        <w:t>remiss avseende förslag med anledning permanentning av riksrekryterande spetsutbildning i gymnasieskolan</w:t>
      </w:r>
    </w:p>
    <w:p w:rsidR="00350483" w:rsidRPr="00350483" w:rsidRDefault="00350483" w:rsidP="00350483">
      <w:r w:rsidRPr="00350483">
        <w:t>Föreningen Sveriges Spetsutbildningar</w:t>
      </w:r>
      <w:r w:rsidRPr="00350483">
        <w:t xml:space="preserve"> tillstyrker remissen Förslag med anledning permanentning av riksrekryterande spetsutbildning i gymnasieskolan och önskar lämna några synpunkter. </w:t>
      </w:r>
    </w:p>
    <w:p w:rsidR="00350483" w:rsidRPr="00350483" w:rsidRDefault="00350483" w:rsidP="00350483">
      <w:pPr>
        <w:rPr>
          <w:b/>
        </w:rPr>
      </w:pPr>
      <w:r w:rsidRPr="00350483">
        <w:rPr>
          <w:b/>
        </w:rPr>
        <w:t>Ärendet i sin helhet</w:t>
      </w:r>
    </w:p>
    <w:p w:rsidR="00350483" w:rsidRPr="00350483" w:rsidRDefault="00350483" w:rsidP="00350483">
      <w:r w:rsidRPr="00350483">
        <w:t xml:space="preserve">För närvarande pågår en försöksverksamhet med riksrekryterande spetsutbildning i gymnasieskolan enligt förordningen (2008:793) om försöksverksamhet med riksrekryterande gymnasial spetsutbildning och statsbidrag för sådan utbildning. Försöksverksamheten gäller utbildning som påbörjas under tiden 1 juli 2009–30 juni 2025. Regeringen har beslutat att riksrekryterande spetsutbildningar i matematik eller naturvetenskapliga, teknikvetenskapliga, samhällsvetenskapliga eller humanistiska ämnen ska bli ett permanent inslag i gymnasieskolan. </w:t>
      </w:r>
    </w:p>
    <w:p w:rsidR="00350483" w:rsidRPr="00350483" w:rsidRDefault="00350483" w:rsidP="00350483">
      <w:r>
        <w:t>Föreningen Sveriges Spetsutbildningar representerar flertalet av de huvudmän som</w:t>
      </w:r>
      <w:r w:rsidRPr="00350483">
        <w:t xml:space="preserve"> har bedrivit spetsutbildningar inom ramen för försöksverksamheten med riksrekryterande spetsutbildning i gymnasieskolan</w:t>
      </w:r>
      <w:r>
        <w:t>.</w:t>
      </w:r>
    </w:p>
    <w:p w:rsidR="00350483" w:rsidRPr="00350483" w:rsidRDefault="00350483" w:rsidP="00350483">
      <w:r w:rsidRPr="00350483">
        <w:t xml:space="preserve">Riksdagen har sedan tidigare beslutat att ämnesbetyg ska ersätta kursbetyg i gymnasial utbildning som påbörjas efter den 30 juni 2025. </w:t>
      </w:r>
    </w:p>
    <w:p w:rsidR="00350483" w:rsidRPr="00350483" w:rsidRDefault="00350483" w:rsidP="00350483">
      <w:r w:rsidRPr="00350483">
        <w:t xml:space="preserve">Med anledning av dessa förändringar har Skolverket tagit fram ett antal nya ämnen som är avsedda för de riksrekryterande spetsutbildningarna i gymnasieskolan som ska bli permanenta och som är anpassade till att ämnesbetyg införs i gymnasial utbildning. </w:t>
      </w:r>
    </w:p>
    <w:p w:rsidR="00350483" w:rsidRPr="00350483" w:rsidRDefault="00350483" w:rsidP="00350483">
      <w:r w:rsidRPr="00350483">
        <w:t>Som en följd av att Skolverket tagit fram ett antal nya ämnen föreslår myndigheten även ändringar i Skolverkets föreskrifter (SKOLFS 2024:600) om vad som krävs för att en lärares kompetens ska vara relevant för att undervisa i vissa ämnen i gymnasieskolan. Vidare föreslås att Skolverkets föreskrifter (SKOLFS 2008:83) om ansökan om försöksverksamhet med riksrekryterande gymnasial spetsutbildning ska upphöra att gälla.</w:t>
      </w:r>
    </w:p>
    <w:p w:rsidR="00350483" w:rsidRPr="00350483" w:rsidRDefault="00350483" w:rsidP="00350483">
      <w:r w:rsidRPr="00350483">
        <w:t>Skolverket har översänt och bett om synpunkter på förslag till ämnen som kan användas i den permanentade riksrekryterande spetsutbildningen på gymnasial nivå samt förslag på ändringar i tillhörande behörighetsföreskrift.</w:t>
      </w:r>
    </w:p>
    <w:p w:rsidR="00350483" w:rsidRPr="00350483" w:rsidRDefault="00350483" w:rsidP="00350483">
      <w:r>
        <w:t>Föreningen Sveriges Spetsutbildningar</w:t>
      </w:r>
      <w:r w:rsidRPr="00350483">
        <w:t xml:space="preserve"> tillstyrker remissen Förslag med anledning permanentning av riksrekryterande spetsutbildning i gymnasieskolan och önskar lämna följande synpunkter:</w:t>
      </w:r>
    </w:p>
    <w:p w:rsidR="004D161B" w:rsidRDefault="004D161B" w:rsidP="003709DA">
      <w:r>
        <w:t>I kons</w:t>
      </w:r>
      <w:r w:rsidR="003709DA">
        <w:t xml:space="preserve">ekvensutredningen Dnr 2024:2889 </w:t>
      </w:r>
      <w:r>
        <w:t xml:space="preserve">anges att lärare med legitimation i ämne teknik också ska </w:t>
      </w:r>
      <w:r w:rsidR="003709DA">
        <w:t>kunna få legitimation i ämnena Teknikvetenskaplig spets A och B.</w:t>
      </w:r>
    </w:p>
    <w:p w:rsidR="00350483" w:rsidRPr="00350483" w:rsidRDefault="003709DA" w:rsidP="004D161B">
      <w:r>
        <w:lastRenderedPageBreak/>
        <w:t>Föreningen vill påpeka vikten av att undervisande lärare har</w:t>
      </w:r>
      <w:r w:rsidR="004D161B">
        <w:t xml:space="preserve"> någon form av </w:t>
      </w:r>
      <w:r>
        <w:t xml:space="preserve">specifik </w:t>
      </w:r>
      <w:r w:rsidR="004D161B">
        <w:t xml:space="preserve">kunskap inom relevant teknikområde för spetsutbildningen för att kunna få legitimation i ett sådant ämne. </w:t>
      </w:r>
      <w:r>
        <w:t>L</w:t>
      </w:r>
      <w:r w:rsidRPr="003709DA">
        <w:t>ärarbehörigheten till teknikvetenskaplig spets bör kompletteras med andra tekniska ämnen, exempelvis programmering och webbutveckling.</w:t>
      </w:r>
    </w:p>
    <w:p w:rsidR="00350483" w:rsidRPr="00350483" w:rsidRDefault="001A18A0" w:rsidP="00350483">
      <w:r>
        <w:t>Föreningen</w:t>
      </w:r>
      <w:r w:rsidR="00350483" w:rsidRPr="00350483">
        <w:t xml:space="preserve"> bedömer även att det görs skillnad i lärarlegitimationskravet. En del ämnen kräver ansökan för lärarbehörighet medan andra behörigheter ges automatiskt. Det bör vara samma förutsättningar för alla ämnen. </w:t>
      </w:r>
    </w:p>
    <w:p w:rsidR="00795F26" w:rsidRPr="00350483" w:rsidRDefault="00350483" w:rsidP="00350483">
      <w:r w:rsidRPr="00350483">
        <w:t xml:space="preserve">Förslaget kring flera ämnen och nivåer inom </w:t>
      </w:r>
      <w:r>
        <w:t>spets</w:t>
      </w:r>
      <w:r w:rsidRPr="00350483">
        <w:t xml:space="preserve">områdena innebär att </w:t>
      </w:r>
      <w:r>
        <w:t>många spetsutbildningar</w:t>
      </w:r>
      <w:r w:rsidRPr="00350483">
        <w:t xml:space="preserve"> kan upprätthålla kvaliteten och innehållet i hittil</w:t>
      </w:r>
      <w:r>
        <w:t xml:space="preserve">lsvarande </w:t>
      </w:r>
      <w:r w:rsidRPr="00350483">
        <w:t xml:space="preserve">utbildningar.  </w:t>
      </w:r>
      <w:r>
        <w:t xml:space="preserve">Dessa möjligheter bör dock </w:t>
      </w:r>
      <w:r w:rsidR="001A18A0">
        <w:t xml:space="preserve">utvecklas, </w:t>
      </w:r>
      <w:r>
        <w:t xml:space="preserve">utökas </w:t>
      </w:r>
      <w:r w:rsidR="001A18A0">
        <w:t>och ses över så att fler spetsutbildningar kan säkerställa att spetskvaliteten upprätthålls. En ökning av antalet spetsämnen inom matematik bör övervägas.</w:t>
      </w:r>
      <w:r>
        <w:t xml:space="preserve"> </w:t>
      </w:r>
    </w:p>
    <w:p w:rsidR="003709DA" w:rsidRDefault="003709DA" w:rsidP="00723050"/>
    <w:p w:rsidR="00795F26" w:rsidRDefault="00795F26" w:rsidP="00723050">
      <w:bookmarkStart w:id="0" w:name="_GoBack"/>
      <w:bookmarkEnd w:id="0"/>
      <w:r>
        <w:t>För Föreni</w:t>
      </w:r>
      <w:r w:rsidR="002018DA">
        <w:t>ngen Sveriges Spetsutbildningar</w:t>
      </w:r>
    </w:p>
    <w:p w:rsidR="00795F26" w:rsidRDefault="00795F26" w:rsidP="00723050"/>
    <w:p w:rsidR="00795F26" w:rsidRDefault="00795F26" w:rsidP="00723050">
      <w:r>
        <w:t>Pär Sundbaum</w:t>
      </w:r>
    </w:p>
    <w:p w:rsidR="00795F26" w:rsidRDefault="00795F26" w:rsidP="00723050">
      <w:r>
        <w:t>Ordförande</w:t>
      </w:r>
    </w:p>
    <w:p w:rsidR="00595985" w:rsidRDefault="00595985"/>
    <w:sectPr w:rsidR="0059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431"/>
    <w:multiLevelType w:val="hybridMultilevel"/>
    <w:tmpl w:val="2CAAF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50"/>
    <w:rsid w:val="001A18A0"/>
    <w:rsid w:val="001D435E"/>
    <w:rsid w:val="002018DA"/>
    <w:rsid w:val="00350483"/>
    <w:rsid w:val="003709DA"/>
    <w:rsid w:val="00426865"/>
    <w:rsid w:val="004D0421"/>
    <w:rsid w:val="004D161B"/>
    <w:rsid w:val="00506984"/>
    <w:rsid w:val="00595985"/>
    <w:rsid w:val="00723050"/>
    <w:rsid w:val="007466C6"/>
    <w:rsid w:val="00766E2F"/>
    <w:rsid w:val="00795F26"/>
    <w:rsid w:val="008F76EB"/>
    <w:rsid w:val="00A46921"/>
    <w:rsid w:val="00A64966"/>
    <w:rsid w:val="00A65CE0"/>
    <w:rsid w:val="00A96B03"/>
    <w:rsid w:val="00AF6E6A"/>
    <w:rsid w:val="00D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B196"/>
  <w15:chartTrackingRefBased/>
  <w15:docId w15:val="{8A5E7567-F522-4F2F-83A5-B8E51BC5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Sundbaum</dc:creator>
  <cp:keywords/>
  <dc:description/>
  <cp:lastModifiedBy>Pär Sundbaum</cp:lastModifiedBy>
  <cp:revision>3</cp:revision>
  <dcterms:created xsi:type="dcterms:W3CDTF">2024-11-22T09:14:00Z</dcterms:created>
  <dcterms:modified xsi:type="dcterms:W3CDTF">2024-11-22T10:46:00Z</dcterms:modified>
</cp:coreProperties>
</file>